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pt-BR"/>
        </w:rPr>
      </w:pPr>
      <w:r>
        <w:rPr>
          <w:rFonts w:hint="default"/>
          <w:lang w:val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-84455</wp:posOffset>
            </wp:positionH>
            <wp:positionV relativeFrom="paragraph">
              <wp:posOffset>298450</wp:posOffset>
            </wp:positionV>
            <wp:extent cx="991870" cy="991870"/>
            <wp:effectExtent l="0" t="0" r="17780" b="17780"/>
            <wp:wrapNone/>
            <wp:docPr id="3" name="Imagem 3" descr="Logo PP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Logo PP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187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4857115</wp:posOffset>
            </wp:positionH>
            <wp:positionV relativeFrom="paragraph">
              <wp:posOffset>-347980</wp:posOffset>
            </wp:positionV>
            <wp:extent cx="983615" cy="937895"/>
            <wp:effectExtent l="9525" t="9525" r="9525" b="9525"/>
            <wp:wrapNone/>
            <wp:docPr id="2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3" descr="brasao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3395" cy="937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MINISTÉRIO DA EDCUAÇÃO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UNIVERSIDADE FEDERAL DA PARAÍBA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PRÓ-REITORIA DE ADMINISTRAÇÃO</w:t>
      </w:r>
    </w:p>
    <w:p>
      <w:pPr>
        <w:rPr>
          <w:rFonts w:ascii="Times New Roman" w:hAnsi="Times New Roman" w:cs="Times New Roman"/>
        </w:rPr>
      </w:pPr>
      <w:bookmarkStart w:id="0" w:name="_GoBack"/>
      <w:bookmarkEnd w:id="0"/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JUSTIFICATIVA PARA SOLICITAÇÃO FORA DO PRAZO LEGAL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O Gestor do Recurso dessa Unidade, no uso de suas atribuições legais, vem por meio deste justificar a solicitação de pagamento de diárias e/ou passagens fora do prazo legal pelos motivos a seguir expostos: </w:t>
      </w:r>
    </w:p>
    <w:tbl>
      <w:tblPr>
        <w:tblStyle w:val="34"/>
        <w:tblW w:w="889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76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210" w:type="dxa"/>
            <w:noWrap w:val="0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Proposto:</w:t>
            </w:r>
          </w:p>
        </w:tc>
        <w:tc>
          <w:tcPr>
            <w:tcW w:w="7687" w:type="dxa"/>
            <w:noWrap w:val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03" w:hRule="atLeast"/>
        </w:trPr>
        <w:tc>
          <w:tcPr>
            <w:tcW w:w="1210" w:type="dxa"/>
            <w:noWrap w:val="0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Roteiro da Viagem:</w:t>
            </w:r>
          </w:p>
        </w:tc>
        <w:tc>
          <w:tcPr>
            <w:tcW w:w="7687" w:type="dxa"/>
            <w:noWrap w:val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210" w:type="dxa"/>
            <w:noWrap w:val="0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Período:</w:t>
            </w:r>
          </w:p>
        </w:tc>
        <w:tc>
          <w:tcPr>
            <w:tcW w:w="7687" w:type="dxa"/>
            <w:noWrap w:val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8897" w:type="dxa"/>
            <w:gridSpan w:val="2"/>
            <w:noWrap w:val="0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JUSTIFICATIVA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7" w:hRule="atLeast"/>
        </w:trPr>
        <w:tc>
          <w:tcPr>
            <w:tcW w:w="8897" w:type="dxa"/>
            <w:gridSpan w:val="2"/>
            <w:noWrap w:val="0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>
      <w:pPr>
        <w:jc w:val="right"/>
        <w:rPr>
          <w:rFonts w:ascii="Times New Roman" w:hAnsi="Times New Roman" w:cs="Times New Roman"/>
        </w:rPr>
      </w:pPr>
    </w:p>
    <w:p>
      <w:pPr>
        <w:jc w:val="right"/>
        <w:rPr>
          <w:rFonts w:ascii="Times New Roman" w:hAnsi="Times New Roman" w:cs="Times New Roman"/>
        </w:rPr>
      </w:pPr>
    </w:p>
    <w:p>
      <w:pPr>
        <w:jc w:val="right"/>
      </w:pPr>
      <w:r>
        <w:rPr>
          <w:rFonts w:ascii="Times New Roman" w:hAnsi="Times New Roman" w:cs="Times New Roman"/>
        </w:rPr>
        <w:t>____________________________________</w:t>
      </w: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AUTORIDADE CONCEDENTE</w:t>
      </w: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(NOME E SIAPE)</w:t>
      </w:r>
    </w:p>
    <w:sectPr>
      <w:pgSz w:w="11906" w:h="16838"/>
      <w:pgMar w:top="709" w:right="1701" w:bottom="993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D21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semiHidden/>
    <w:unhideWhenUsed/>
    <w:uiPriority w:val="99"/>
    <w:rPr>
      <w:vertAlign w:val="superscript"/>
    </w:rPr>
  </w:style>
  <w:style w:type="character" w:styleId="14">
    <w:name w:val="footnote reference"/>
    <w:basedOn w:val="11"/>
    <w:unhideWhenUsed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17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18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19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20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1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2">
    <w:name w:val="endnote text"/>
    <w:basedOn w:val="1"/>
    <w:link w:val="181"/>
    <w:semiHidden/>
    <w:unhideWhenUsed/>
    <w:uiPriority w:val="99"/>
    <w:pPr>
      <w:spacing w:after="0" w:line="240" w:lineRule="auto"/>
    </w:pPr>
    <w:rPr>
      <w:sz w:val="20"/>
    </w:rPr>
  </w:style>
  <w:style w:type="paragraph" w:styleId="23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4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5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6">
    <w:name w:val="footer"/>
    <w:basedOn w:val="1"/>
    <w:link w:val="54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8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9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30">
    <w:name w:val="Balloon Text"/>
    <w:basedOn w:val="1"/>
    <w:link w:val="18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1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32">
    <w:name w:val="footnote text"/>
    <w:basedOn w:val="1"/>
    <w:link w:val="180"/>
    <w:semiHidden/>
    <w:unhideWhenUsed/>
    <w:uiPriority w:val="99"/>
    <w:pPr>
      <w:spacing w:after="40" w:line="240" w:lineRule="auto"/>
    </w:pPr>
    <w:rPr>
      <w:sz w:val="18"/>
    </w:rPr>
  </w:style>
  <w:style w:type="paragraph" w:styleId="33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table" w:styleId="34">
    <w:name w:val="Table Grid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35">
    <w:name w:val="Heading 1 Char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EastAsia" w:cstheme="minorBidi"/>
      <w:sz w:val="22"/>
      <w:szCs w:val="22"/>
      <w:lang w:val="pt-BR" w:eastAsia="pt-BR" w:bidi="ar-SA"/>
    </w:rPr>
  </w:style>
  <w:style w:type="character" w:customStyle="1" w:styleId="46">
    <w:name w:val="Title Char"/>
    <w:basedOn w:val="11"/>
    <w:link w:val="21"/>
    <w:uiPriority w:val="10"/>
    <w:rPr>
      <w:sz w:val="48"/>
      <w:szCs w:val="48"/>
    </w:rPr>
  </w:style>
  <w:style w:type="character" w:customStyle="1" w:styleId="47">
    <w:name w:val="Subtitle Char"/>
    <w:basedOn w:val="11"/>
    <w:link w:val="31"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uiPriority w:val="30"/>
    <w:rPr>
      <w:i/>
    </w:rPr>
  </w:style>
  <w:style w:type="character" w:customStyle="1" w:styleId="52">
    <w:name w:val="Header Char"/>
    <w:basedOn w:val="11"/>
    <w:link w:val="25"/>
    <w:uiPriority w:val="99"/>
  </w:style>
  <w:style w:type="character" w:customStyle="1" w:styleId="53">
    <w:name w:val="Footer Char"/>
    <w:basedOn w:val="11"/>
    <w:link w:val="26"/>
    <w:qFormat/>
    <w:uiPriority w:val="99"/>
  </w:style>
  <w:style w:type="character" w:customStyle="1" w:styleId="54">
    <w:name w:val="Caption Char"/>
    <w:link w:val="26"/>
    <w:qFormat/>
    <w:uiPriority w:val="99"/>
  </w:style>
  <w:style w:type="table" w:customStyle="1" w:styleId="55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12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basedOn w:val="12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3">
    <w:name w:val="Grid Table 1 Light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4">
    <w:name w:val="Grid Table 1 Light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5">
    <w:name w:val="Grid Table 1 Light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6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7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8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0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1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2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3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4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5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7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8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9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0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1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2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4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5">
    <w:name w:val="Grid Table 4 - Accent 3"/>
    <w:basedOn w:val="1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6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7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8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9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1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2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3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4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5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6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1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6 Colorful - Accent 6"/>
    <w:basedOn w:val="1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9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0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2">
    <w:name w:val="List Table 1 Light - Accent 2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3">
    <w:name w:val="List Table 1 Light - Accent 3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4">
    <w:name w:val="List Table 1 Light - Accent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5">
    <w:name w:val="List Table 1 Light - Accent 5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6">
    <w:name w:val="List Table 1 Light - Accent 6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7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9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0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1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2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3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4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6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7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8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9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0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1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3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4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5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6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7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8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0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1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2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3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4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5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7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4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1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2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3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4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5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6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8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9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0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1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2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3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5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6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7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8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9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0">
    <w:name w:val="Footnote Text Char"/>
    <w:link w:val="32"/>
    <w:uiPriority w:val="99"/>
    <w:rPr>
      <w:sz w:val="18"/>
    </w:rPr>
  </w:style>
  <w:style w:type="character" w:customStyle="1" w:styleId="181">
    <w:name w:val="Endnote Text Char"/>
    <w:link w:val="22"/>
    <w:uiPriority w:val="99"/>
    <w:rPr>
      <w:sz w:val="20"/>
    </w:rPr>
  </w:style>
  <w:style w:type="paragraph" w:customStyle="1" w:styleId="182">
    <w:name w:val="TOC Heading"/>
    <w:unhideWhenUsed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EastAsia" w:cstheme="minorBidi"/>
      <w:sz w:val="22"/>
      <w:szCs w:val="22"/>
      <w:lang w:val="pt-BR" w:eastAsia="pt-BR" w:bidi="ar-SA"/>
    </w:rPr>
  </w:style>
  <w:style w:type="character" w:customStyle="1" w:styleId="183">
    <w:name w:val="Texto de balão Char"/>
    <w:basedOn w:val="11"/>
    <w:link w:val="30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TotalTime>0</TotalTime>
  <ScaleCrop>false</ScaleCrop>
  <LinksUpToDate>false</LinksUpToDate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2019-12-16T12:49:00Z</dcterms:created>
  <dc:creator>Conta</dc:creator>
  <cp:lastModifiedBy>ppge</cp:lastModifiedBy>
  <dcterms:modified xsi:type="dcterms:W3CDTF">2023-01-30T12:19:07Z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19A603D6730541BF92957D2D14D6FDC7</vt:lpwstr>
  </property>
</Properties>
</file>