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1414" w:rsidRDefault="00CE0A11">
      <w:pPr>
        <w:pStyle w:val="Ttulo"/>
        <w:rPr>
          <w:color w:val="212121"/>
          <w:spacing w:val="-2"/>
        </w:rPr>
      </w:pPr>
      <w:r>
        <w:rPr>
          <w:color w:val="212121"/>
        </w:rPr>
        <w:t>MONITORIA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ANATOMIA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HUMANA–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CURSO:</w:t>
      </w:r>
      <w:r>
        <w:rPr>
          <w:color w:val="212121"/>
          <w:spacing w:val="-5"/>
        </w:rPr>
        <w:t xml:space="preserve"> </w:t>
      </w:r>
      <w:r w:rsidR="003A4A22">
        <w:rPr>
          <w:color w:val="212121"/>
          <w:spacing w:val="-2"/>
        </w:rPr>
        <w:t>BIOMEDICINA</w:t>
      </w:r>
    </w:p>
    <w:p w:rsidR="00CE0A11" w:rsidRDefault="00CE0A11">
      <w:pPr>
        <w:pStyle w:val="Ttulo"/>
      </w:pPr>
    </w:p>
    <w:p w:rsidR="00171414" w:rsidRDefault="00171414">
      <w:pPr>
        <w:pStyle w:val="Corpodetexto"/>
        <w:spacing w:before="41"/>
        <w:rPr>
          <w:rFonts w:ascii="Arial"/>
          <w:b/>
        </w:rPr>
      </w:pPr>
    </w:p>
    <w:p w:rsidR="00CE0A11" w:rsidRDefault="00CE0A11">
      <w:pPr>
        <w:pStyle w:val="Corpodetexto"/>
        <w:spacing w:before="41"/>
        <w:rPr>
          <w:rFonts w:ascii="Arial"/>
          <w:b/>
        </w:rPr>
      </w:pPr>
    </w:p>
    <w:p w:rsidR="008548E3" w:rsidRDefault="00CE0A11" w:rsidP="008548E3">
      <w:pPr>
        <w:pStyle w:val="Corpodetexto"/>
        <w:ind w:left="141"/>
        <w:jc w:val="both"/>
      </w:pPr>
      <w:r>
        <w:rPr>
          <w:color w:val="212121"/>
        </w:rPr>
        <w:t>INSCRIÇÕES:</w:t>
      </w:r>
      <w:r>
        <w:rPr>
          <w:color w:val="212121"/>
          <w:spacing w:val="-3"/>
        </w:rPr>
        <w:t xml:space="preserve"> </w:t>
      </w:r>
      <w:r w:rsidR="008548E3">
        <w:rPr>
          <w:color w:val="212121"/>
        </w:rPr>
        <w:t>até</w:t>
      </w:r>
      <w:r w:rsidR="008548E3">
        <w:rPr>
          <w:color w:val="212121"/>
          <w:spacing w:val="-6"/>
        </w:rPr>
        <w:t xml:space="preserve"> </w:t>
      </w:r>
      <w:r w:rsidR="008548E3">
        <w:rPr>
          <w:color w:val="212121"/>
        </w:rPr>
        <w:t>4</w:t>
      </w:r>
      <w:r w:rsidR="008548E3">
        <w:rPr>
          <w:color w:val="212121"/>
          <w:spacing w:val="-6"/>
        </w:rPr>
        <w:t xml:space="preserve"> </w:t>
      </w:r>
      <w:r w:rsidR="008548E3">
        <w:rPr>
          <w:color w:val="212121"/>
        </w:rPr>
        <w:t>de</w:t>
      </w:r>
      <w:r w:rsidR="008548E3">
        <w:rPr>
          <w:color w:val="212121"/>
          <w:spacing w:val="-6"/>
        </w:rPr>
        <w:t xml:space="preserve"> </w:t>
      </w:r>
      <w:r w:rsidR="008548E3">
        <w:rPr>
          <w:color w:val="212121"/>
        </w:rPr>
        <w:t>dezembro</w:t>
      </w:r>
      <w:r w:rsidR="008548E3">
        <w:rPr>
          <w:color w:val="212121"/>
          <w:spacing w:val="-6"/>
        </w:rPr>
        <w:t xml:space="preserve"> </w:t>
      </w:r>
      <w:r w:rsidR="008548E3">
        <w:rPr>
          <w:color w:val="212121"/>
        </w:rPr>
        <w:t>de</w:t>
      </w:r>
      <w:r w:rsidR="008548E3">
        <w:rPr>
          <w:color w:val="212121"/>
          <w:spacing w:val="-6"/>
        </w:rPr>
        <w:t xml:space="preserve"> </w:t>
      </w:r>
      <w:r w:rsidR="008548E3">
        <w:rPr>
          <w:color w:val="212121"/>
        </w:rPr>
        <w:t>2025,</w:t>
      </w:r>
      <w:r w:rsidR="008548E3">
        <w:rPr>
          <w:color w:val="212121"/>
          <w:spacing w:val="-6"/>
        </w:rPr>
        <w:t xml:space="preserve"> </w:t>
      </w:r>
      <w:r w:rsidR="008548E3">
        <w:rPr>
          <w:color w:val="212121"/>
        </w:rPr>
        <w:t>no</w:t>
      </w:r>
      <w:r w:rsidR="008548E3">
        <w:rPr>
          <w:color w:val="212121"/>
          <w:spacing w:val="-6"/>
        </w:rPr>
        <w:t xml:space="preserve"> </w:t>
      </w:r>
      <w:r w:rsidR="008548E3">
        <w:rPr>
          <w:color w:val="212121"/>
        </w:rPr>
        <w:t>sistema</w:t>
      </w:r>
      <w:r w:rsidR="008548E3">
        <w:rPr>
          <w:color w:val="212121"/>
          <w:spacing w:val="-7"/>
        </w:rPr>
        <w:t xml:space="preserve"> </w:t>
      </w:r>
      <w:r w:rsidR="008548E3">
        <w:rPr>
          <w:color w:val="212121"/>
        </w:rPr>
        <w:t>acadêmico</w:t>
      </w:r>
      <w:r w:rsidR="008548E3">
        <w:rPr>
          <w:color w:val="212121"/>
          <w:spacing w:val="-8"/>
        </w:rPr>
        <w:t xml:space="preserve"> </w:t>
      </w:r>
      <w:r w:rsidR="008548E3">
        <w:rPr>
          <w:color w:val="212121"/>
          <w:spacing w:val="-2"/>
        </w:rPr>
        <w:t>SIGAA;</w:t>
      </w:r>
    </w:p>
    <w:p w:rsidR="008548E3" w:rsidRDefault="008548E3">
      <w:pPr>
        <w:pStyle w:val="Corpodetexto"/>
        <w:spacing w:line="518" w:lineRule="auto"/>
        <w:ind w:left="116" w:right="1358"/>
        <w:rPr>
          <w:color w:val="212121"/>
        </w:rPr>
      </w:pPr>
    </w:p>
    <w:p w:rsidR="008548E3" w:rsidRDefault="00CE0A11" w:rsidP="008548E3">
      <w:pPr>
        <w:pStyle w:val="Corpodetexto"/>
        <w:ind w:left="141" w:right="142"/>
        <w:jc w:val="both"/>
      </w:pPr>
      <w:r>
        <w:rPr>
          <w:color w:val="212121"/>
        </w:rPr>
        <w:t xml:space="preserve">NÚMERO DE VAGAS: </w:t>
      </w:r>
      <w:r w:rsidR="008548E3">
        <w:rPr>
          <w:color w:val="212121"/>
        </w:rPr>
        <w:t xml:space="preserve">dependente do resultado final da seleção de projetos (previsto para ser </w:t>
      </w:r>
      <w:r w:rsidR="00086CE4">
        <w:rPr>
          <w:color w:val="212121"/>
        </w:rPr>
        <w:t>publicado</w:t>
      </w:r>
      <w:r w:rsidR="008548E3">
        <w:rPr>
          <w:color w:val="212121"/>
        </w:rPr>
        <w:t xml:space="preserve"> no dia 02/12/2025).</w:t>
      </w:r>
    </w:p>
    <w:p w:rsidR="008548E3" w:rsidRDefault="008548E3" w:rsidP="008548E3">
      <w:pPr>
        <w:pStyle w:val="Corpodetexto"/>
        <w:spacing w:line="518" w:lineRule="auto"/>
        <w:ind w:left="116" w:right="1358"/>
        <w:rPr>
          <w:color w:val="212121"/>
        </w:rPr>
      </w:pPr>
    </w:p>
    <w:p w:rsidR="008548E3" w:rsidRDefault="00CE0A11" w:rsidP="00086CE4">
      <w:pPr>
        <w:pStyle w:val="Corpodetexto"/>
        <w:ind w:left="141"/>
        <w:jc w:val="both"/>
      </w:pPr>
      <w:r>
        <w:rPr>
          <w:color w:val="212121"/>
        </w:rPr>
        <w:t>DATA,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HORÁRIO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LOCAL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SELEÇÃO:</w:t>
      </w:r>
      <w:r>
        <w:rPr>
          <w:color w:val="212121"/>
          <w:spacing w:val="27"/>
        </w:rPr>
        <w:t xml:space="preserve"> </w:t>
      </w:r>
      <w:r w:rsidR="008548E3">
        <w:rPr>
          <w:color w:val="212121"/>
        </w:rPr>
        <w:t>1</w:t>
      </w:r>
      <w:r w:rsidR="008548E3">
        <w:rPr>
          <w:color w:val="212121"/>
        </w:rPr>
        <w:t>0</w:t>
      </w:r>
      <w:r w:rsidR="008548E3">
        <w:rPr>
          <w:color w:val="212121"/>
          <w:spacing w:val="24"/>
        </w:rPr>
        <w:t xml:space="preserve"> </w:t>
      </w:r>
      <w:r w:rsidR="008548E3">
        <w:rPr>
          <w:color w:val="212121"/>
        </w:rPr>
        <w:t>de</w:t>
      </w:r>
      <w:r w:rsidR="008548E3">
        <w:rPr>
          <w:color w:val="212121"/>
          <w:spacing w:val="22"/>
        </w:rPr>
        <w:t xml:space="preserve"> </w:t>
      </w:r>
      <w:r w:rsidR="008548E3">
        <w:rPr>
          <w:color w:val="212121"/>
        </w:rPr>
        <w:t>dezembro</w:t>
      </w:r>
      <w:r w:rsidR="008548E3">
        <w:rPr>
          <w:color w:val="212121"/>
          <w:spacing w:val="23"/>
        </w:rPr>
        <w:t xml:space="preserve"> </w:t>
      </w:r>
      <w:r w:rsidR="008548E3">
        <w:rPr>
          <w:color w:val="212121"/>
        </w:rPr>
        <w:t>de</w:t>
      </w:r>
      <w:r w:rsidR="008548E3">
        <w:rPr>
          <w:color w:val="212121"/>
          <w:spacing w:val="24"/>
        </w:rPr>
        <w:t xml:space="preserve"> </w:t>
      </w:r>
      <w:r w:rsidR="008548E3">
        <w:rPr>
          <w:color w:val="212121"/>
        </w:rPr>
        <w:t>2025,</w:t>
      </w:r>
      <w:r w:rsidR="008548E3">
        <w:rPr>
          <w:color w:val="212121"/>
          <w:spacing w:val="22"/>
        </w:rPr>
        <w:t xml:space="preserve"> </w:t>
      </w:r>
      <w:r w:rsidR="008548E3">
        <w:rPr>
          <w:color w:val="212121"/>
        </w:rPr>
        <w:t>9</w:t>
      </w:r>
      <w:r w:rsidR="008548E3">
        <w:rPr>
          <w:color w:val="212121"/>
        </w:rPr>
        <w:t>:</w:t>
      </w:r>
      <w:r w:rsidR="008548E3">
        <w:rPr>
          <w:color w:val="212121"/>
        </w:rPr>
        <w:t>45</w:t>
      </w:r>
      <w:r w:rsidR="008548E3">
        <w:rPr>
          <w:color w:val="212121"/>
        </w:rPr>
        <w:t>,</w:t>
      </w:r>
      <w:r w:rsidR="008548E3">
        <w:rPr>
          <w:color w:val="212121"/>
          <w:spacing w:val="23"/>
        </w:rPr>
        <w:t xml:space="preserve"> </w:t>
      </w:r>
      <w:r w:rsidR="008548E3">
        <w:rPr>
          <w:color w:val="212121"/>
          <w:spacing w:val="-2"/>
        </w:rPr>
        <w:t>LABORATÓRIO</w:t>
      </w:r>
      <w:r w:rsidR="00086CE4">
        <w:rPr>
          <w:color w:val="212121"/>
          <w:spacing w:val="-2"/>
        </w:rPr>
        <w:t xml:space="preserve"> DE ANATOMIA (302, 307 ou 406) </w:t>
      </w:r>
      <w:r w:rsidR="008548E3">
        <w:rPr>
          <w:color w:val="212121"/>
        </w:rPr>
        <w:t>do</w:t>
      </w:r>
      <w:r w:rsidR="008548E3">
        <w:rPr>
          <w:color w:val="212121"/>
          <w:spacing w:val="-7"/>
        </w:rPr>
        <w:t xml:space="preserve"> </w:t>
      </w:r>
      <w:r w:rsidR="008548E3">
        <w:rPr>
          <w:color w:val="212121"/>
        </w:rPr>
        <w:t>Departamento</w:t>
      </w:r>
      <w:r w:rsidR="008548E3">
        <w:rPr>
          <w:color w:val="212121"/>
          <w:spacing w:val="-4"/>
        </w:rPr>
        <w:t xml:space="preserve"> </w:t>
      </w:r>
      <w:r w:rsidR="008548E3">
        <w:rPr>
          <w:color w:val="212121"/>
        </w:rPr>
        <w:t>de</w:t>
      </w:r>
      <w:r w:rsidR="008548E3">
        <w:rPr>
          <w:color w:val="212121"/>
          <w:spacing w:val="-7"/>
        </w:rPr>
        <w:t xml:space="preserve"> </w:t>
      </w:r>
      <w:r w:rsidR="008548E3">
        <w:rPr>
          <w:color w:val="212121"/>
        </w:rPr>
        <w:t>Morfologia</w:t>
      </w:r>
      <w:r w:rsidR="008548E3">
        <w:rPr>
          <w:color w:val="212121"/>
          <w:spacing w:val="-5"/>
        </w:rPr>
        <w:t xml:space="preserve"> </w:t>
      </w:r>
      <w:r w:rsidR="008548E3">
        <w:rPr>
          <w:color w:val="212121"/>
        </w:rPr>
        <w:t>da</w:t>
      </w:r>
      <w:r w:rsidR="008548E3">
        <w:rPr>
          <w:color w:val="212121"/>
          <w:spacing w:val="-4"/>
        </w:rPr>
        <w:t xml:space="preserve"> UFPB</w:t>
      </w:r>
      <w:r w:rsidR="008548E3">
        <w:rPr>
          <w:color w:val="212121"/>
          <w:spacing w:val="-4"/>
        </w:rPr>
        <w:t xml:space="preserve"> </w:t>
      </w:r>
    </w:p>
    <w:p w:rsidR="00171414" w:rsidRDefault="00171414" w:rsidP="008548E3">
      <w:pPr>
        <w:pStyle w:val="Corpodetexto"/>
        <w:spacing w:line="518" w:lineRule="auto"/>
        <w:ind w:left="116" w:right="1358"/>
      </w:pPr>
    </w:p>
    <w:p w:rsidR="00171414" w:rsidRDefault="00CE0A11">
      <w:pPr>
        <w:pStyle w:val="Corpodetexto"/>
        <w:spacing w:before="1" w:line="276" w:lineRule="auto"/>
        <w:ind w:left="116" w:right="115"/>
        <w:jc w:val="both"/>
      </w:pPr>
      <w:r>
        <w:rPr>
          <w:color w:val="212121"/>
        </w:rPr>
        <w:t xml:space="preserve">PRÉ-REQUISITOS: poderá se candidatar o aluno: a) </w:t>
      </w:r>
      <w:bookmarkStart w:id="0" w:name="_GoBack"/>
      <w:bookmarkEnd w:id="0"/>
      <w:r>
        <w:rPr>
          <w:color w:val="212121"/>
        </w:rPr>
        <w:t>Regularmente matriculado em disciplinas da UFPB; b) Que tenha obtido aprovação na disciplina a que se refira à monitoria; c) Que não apresente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reprovação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em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ANATOMIA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HUMANA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ou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em qualquer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outro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componente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curricular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lhe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seja pré-requisito; d) Que tenha horário disponível para as atividades de monitoria.</w:t>
      </w:r>
    </w:p>
    <w:p w:rsidR="00171414" w:rsidRDefault="00171414">
      <w:pPr>
        <w:pStyle w:val="Corpodetexto"/>
        <w:spacing w:before="37"/>
      </w:pPr>
    </w:p>
    <w:p w:rsidR="00171414" w:rsidRDefault="00CE0A11">
      <w:pPr>
        <w:pStyle w:val="Corpodetexto"/>
        <w:ind w:left="116" w:right="112"/>
        <w:jc w:val="both"/>
      </w:pPr>
      <w:r>
        <w:rPr>
          <w:color w:val="212121"/>
        </w:rPr>
        <w:t xml:space="preserve">A avaliação </w:t>
      </w:r>
      <w:r w:rsidR="008548E3">
        <w:rPr>
          <w:color w:val="212121"/>
        </w:rPr>
        <w:t>s</w:t>
      </w:r>
      <w:r>
        <w:rPr>
          <w:color w:val="212121"/>
        </w:rPr>
        <w:t>erá</w:t>
      </w:r>
      <w:r w:rsidR="008548E3">
        <w:rPr>
          <w:color w:val="212121"/>
        </w:rPr>
        <w:t xml:space="preserve"> </w:t>
      </w:r>
      <w:r>
        <w:rPr>
          <w:color w:val="212121"/>
        </w:rPr>
        <w:t xml:space="preserve">teórico-prática no laboratório. Poderão ser </w:t>
      </w:r>
      <w:r w:rsidR="008548E3">
        <w:rPr>
          <w:color w:val="212121"/>
        </w:rPr>
        <w:t>abordados</w:t>
      </w:r>
      <w:r>
        <w:rPr>
          <w:color w:val="212121"/>
        </w:rPr>
        <w:t xml:space="preserve"> os seguintes conteúdos:</w:t>
      </w:r>
    </w:p>
    <w:p w:rsidR="00171414" w:rsidRDefault="00171414">
      <w:pPr>
        <w:pStyle w:val="Corpodetexto"/>
        <w:spacing w:before="40"/>
      </w:pPr>
    </w:p>
    <w:p w:rsidR="00171414" w:rsidRPr="008548E3" w:rsidRDefault="00CE0A11" w:rsidP="00CE0A11">
      <w:pPr>
        <w:pStyle w:val="PargrafodaLista"/>
        <w:numPr>
          <w:ilvl w:val="0"/>
          <w:numId w:val="1"/>
        </w:numPr>
        <w:tabs>
          <w:tab w:val="left" w:pos="242"/>
        </w:tabs>
        <w:spacing w:before="38"/>
        <w:ind w:left="242" w:hanging="126"/>
      </w:pPr>
      <w:r w:rsidRPr="00CE0A11">
        <w:rPr>
          <w:color w:val="212121"/>
          <w:sz w:val="21"/>
        </w:rPr>
        <w:t>Osteologia</w:t>
      </w:r>
      <w:r w:rsidRPr="00CE0A11">
        <w:rPr>
          <w:color w:val="212121"/>
          <w:spacing w:val="-6"/>
          <w:sz w:val="21"/>
        </w:rPr>
        <w:t xml:space="preserve"> </w:t>
      </w:r>
    </w:p>
    <w:p w:rsidR="008548E3" w:rsidRDefault="008548E3" w:rsidP="00CE0A11">
      <w:pPr>
        <w:pStyle w:val="PargrafodaLista"/>
        <w:numPr>
          <w:ilvl w:val="0"/>
          <w:numId w:val="1"/>
        </w:numPr>
        <w:tabs>
          <w:tab w:val="left" w:pos="242"/>
        </w:tabs>
        <w:spacing w:before="38"/>
        <w:ind w:left="242" w:hanging="126"/>
      </w:pPr>
      <w:r>
        <w:rPr>
          <w:color w:val="212121"/>
          <w:spacing w:val="-6"/>
          <w:sz w:val="21"/>
        </w:rPr>
        <w:t>Sistema Muscular</w:t>
      </w:r>
    </w:p>
    <w:p w:rsidR="00171414" w:rsidRDefault="00CE0A11">
      <w:pPr>
        <w:pStyle w:val="PargrafodaLista"/>
        <w:numPr>
          <w:ilvl w:val="0"/>
          <w:numId w:val="1"/>
        </w:numPr>
        <w:tabs>
          <w:tab w:val="left" w:pos="242"/>
        </w:tabs>
        <w:ind w:left="242" w:hanging="126"/>
        <w:rPr>
          <w:sz w:val="21"/>
        </w:rPr>
      </w:pPr>
      <w:r>
        <w:rPr>
          <w:color w:val="212121"/>
          <w:spacing w:val="-2"/>
          <w:sz w:val="21"/>
        </w:rPr>
        <w:t>Sistema circulatório</w:t>
      </w:r>
    </w:p>
    <w:p w:rsidR="00171414" w:rsidRDefault="00CE0A11">
      <w:pPr>
        <w:pStyle w:val="PargrafodaLista"/>
        <w:numPr>
          <w:ilvl w:val="0"/>
          <w:numId w:val="1"/>
        </w:numPr>
        <w:tabs>
          <w:tab w:val="left" w:pos="242"/>
        </w:tabs>
        <w:ind w:left="242" w:hanging="126"/>
        <w:rPr>
          <w:sz w:val="21"/>
        </w:rPr>
      </w:pPr>
      <w:r>
        <w:rPr>
          <w:color w:val="212121"/>
          <w:sz w:val="21"/>
        </w:rPr>
        <w:t>Sistema respiratório</w:t>
      </w:r>
    </w:p>
    <w:p w:rsidR="00171414" w:rsidRDefault="00CE0A11">
      <w:pPr>
        <w:pStyle w:val="PargrafodaLista"/>
        <w:numPr>
          <w:ilvl w:val="0"/>
          <w:numId w:val="1"/>
        </w:numPr>
        <w:tabs>
          <w:tab w:val="left" w:pos="242"/>
        </w:tabs>
        <w:ind w:left="242" w:hanging="126"/>
        <w:rPr>
          <w:sz w:val="21"/>
        </w:rPr>
      </w:pPr>
      <w:r>
        <w:rPr>
          <w:color w:val="212121"/>
          <w:sz w:val="21"/>
        </w:rPr>
        <w:t>Sistema digestório</w:t>
      </w:r>
    </w:p>
    <w:p w:rsidR="00171414" w:rsidRDefault="00171414">
      <w:pPr>
        <w:pStyle w:val="Corpodetexto"/>
        <w:spacing w:before="38"/>
      </w:pPr>
    </w:p>
    <w:p w:rsidR="00171414" w:rsidRDefault="00171414">
      <w:pPr>
        <w:pStyle w:val="Corpodetexto"/>
        <w:spacing w:before="38"/>
      </w:pPr>
    </w:p>
    <w:p w:rsidR="00171414" w:rsidRDefault="00CE0A11">
      <w:pPr>
        <w:pStyle w:val="Corpodetexto"/>
        <w:ind w:left="116" w:right="113"/>
        <w:jc w:val="both"/>
      </w:pPr>
      <w:r>
        <w:rPr>
          <w:color w:val="212121"/>
        </w:rPr>
        <w:t>A nota final será a média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 xml:space="preserve">aritmética ponderada da avaliação teórico-prática + nota na disciplina + nota do CRA, segundo recomendações institucionais do sistema SIGAA e previstas no Edital </w:t>
      </w:r>
      <w:r w:rsidR="008548E3">
        <w:rPr>
          <w:color w:val="212121"/>
        </w:rPr>
        <w:t>11</w:t>
      </w:r>
      <w:r>
        <w:rPr>
          <w:color w:val="212121"/>
        </w:rPr>
        <w:t>/202</w:t>
      </w:r>
      <w:r w:rsidR="008548E3">
        <w:rPr>
          <w:color w:val="212121"/>
        </w:rPr>
        <w:t>5</w:t>
      </w:r>
      <w:r>
        <w:rPr>
          <w:color w:val="212121"/>
        </w:rPr>
        <w:t xml:space="preserve"> da C</w:t>
      </w:r>
      <w:r w:rsidR="008548E3">
        <w:rPr>
          <w:color w:val="212121"/>
        </w:rPr>
        <w:t>P</w:t>
      </w:r>
      <w:r>
        <w:rPr>
          <w:color w:val="212121"/>
        </w:rPr>
        <w:t>PA/PRG/UFPB.</w:t>
      </w:r>
    </w:p>
    <w:p w:rsidR="00171414" w:rsidRDefault="00171414">
      <w:pPr>
        <w:pStyle w:val="Corpodetexto"/>
        <w:spacing w:before="37"/>
      </w:pPr>
    </w:p>
    <w:p w:rsidR="00171414" w:rsidRDefault="00CE0A11" w:rsidP="00CE0A11">
      <w:pPr>
        <w:pStyle w:val="Corpodetexto"/>
        <w:ind w:left="116" w:right="111"/>
        <w:jc w:val="both"/>
        <w:rPr>
          <w:color w:val="212121"/>
        </w:rPr>
      </w:pPr>
      <w:r>
        <w:rPr>
          <w:color w:val="212121"/>
        </w:rPr>
        <w:t xml:space="preserve">Esclarecimentos e informações adicionais acerca do conteúdo desta convocatória podem ser obtidos encaminhando mensagem para o endereço: </w:t>
      </w:r>
      <w:hyperlink r:id="rId5" w:history="1">
        <w:r w:rsidRPr="00F165D5">
          <w:rPr>
            <w:rStyle w:val="Hyperlink"/>
          </w:rPr>
          <w:t>anazaccara@gmail.com</w:t>
        </w:r>
      </w:hyperlink>
      <w:r>
        <w:rPr>
          <w:color w:val="0000FF"/>
        </w:rPr>
        <w:t xml:space="preserve"> </w:t>
      </w:r>
    </w:p>
    <w:p w:rsidR="00CE0A11" w:rsidRDefault="00CE0A11" w:rsidP="00CE0A11">
      <w:pPr>
        <w:pStyle w:val="Corpodetexto"/>
        <w:ind w:left="116" w:right="111"/>
        <w:jc w:val="both"/>
      </w:pPr>
    </w:p>
    <w:p w:rsidR="00171414" w:rsidRDefault="00CE0A11">
      <w:pPr>
        <w:pStyle w:val="Corpodetexto"/>
        <w:spacing w:before="1"/>
        <w:ind w:left="116"/>
        <w:rPr>
          <w:color w:val="212121"/>
          <w:spacing w:val="-2"/>
        </w:rPr>
      </w:pPr>
      <w:r>
        <w:rPr>
          <w:color w:val="212121"/>
        </w:rPr>
        <w:t>Casos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omissos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serão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resolvidos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pela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professora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responsável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pela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2"/>
        </w:rPr>
        <w:t>disciplina.</w:t>
      </w:r>
    </w:p>
    <w:p w:rsidR="00CE0A11" w:rsidRDefault="00CE0A11">
      <w:pPr>
        <w:pStyle w:val="Corpodetexto"/>
        <w:spacing w:before="1"/>
        <w:ind w:left="116"/>
        <w:rPr>
          <w:color w:val="212121"/>
          <w:spacing w:val="-2"/>
        </w:rPr>
      </w:pPr>
    </w:p>
    <w:p w:rsidR="00CE0A11" w:rsidRDefault="00CE0A11">
      <w:pPr>
        <w:pStyle w:val="Corpodetexto"/>
        <w:spacing w:before="1"/>
        <w:ind w:left="116"/>
        <w:rPr>
          <w:color w:val="212121"/>
          <w:spacing w:val="-2"/>
        </w:rPr>
      </w:pPr>
    </w:p>
    <w:p w:rsidR="00CE0A11" w:rsidRDefault="00CE0A11">
      <w:pPr>
        <w:pStyle w:val="Corpodetexto"/>
        <w:spacing w:before="1"/>
        <w:ind w:left="116"/>
        <w:rPr>
          <w:color w:val="212121"/>
          <w:spacing w:val="-2"/>
        </w:rPr>
      </w:pPr>
    </w:p>
    <w:p w:rsidR="00CE0A11" w:rsidRDefault="00CE0A11">
      <w:pPr>
        <w:pStyle w:val="Corpodetexto"/>
        <w:spacing w:before="1"/>
        <w:ind w:left="116"/>
        <w:rPr>
          <w:color w:val="212121"/>
          <w:spacing w:val="-2"/>
        </w:rPr>
      </w:pPr>
    </w:p>
    <w:p w:rsidR="00CE0A11" w:rsidRDefault="00CE0A11" w:rsidP="00CE0A11">
      <w:pPr>
        <w:pStyle w:val="NormalWeb"/>
        <w:jc w:val="center"/>
      </w:pPr>
      <w:r>
        <w:rPr>
          <w:rFonts w:ascii="TimesNewRomanPSMT" w:hAnsi="TimesNewRomanPSMT"/>
          <w:sz w:val="22"/>
          <w:szCs w:val="22"/>
        </w:rPr>
        <w:t xml:space="preserve">Ana Aline </w:t>
      </w:r>
      <w:proofErr w:type="spellStart"/>
      <w:r>
        <w:rPr>
          <w:rFonts w:ascii="TimesNewRomanPSMT" w:hAnsi="TimesNewRomanPSMT"/>
          <w:sz w:val="22"/>
          <w:szCs w:val="22"/>
        </w:rPr>
        <w:t>Lacet</w:t>
      </w:r>
      <w:proofErr w:type="spellEnd"/>
      <w:r>
        <w:rPr>
          <w:rFonts w:ascii="TimesNewRomanPSMT" w:hAnsi="TimesNewRomanPSMT"/>
          <w:sz w:val="22"/>
          <w:szCs w:val="22"/>
        </w:rPr>
        <w:t xml:space="preserve"> </w:t>
      </w:r>
      <w:proofErr w:type="spellStart"/>
      <w:r>
        <w:rPr>
          <w:rFonts w:ascii="TimesNewRomanPSMT" w:hAnsi="TimesNewRomanPSMT"/>
          <w:sz w:val="22"/>
          <w:szCs w:val="22"/>
        </w:rPr>
        <w:t>Zaccara</w:t>
      </w:r>
      <w:proofErr w:type="spellEnd"/>
      <w:r>
        <w:rPr>
          <w:rFonts w:ascii="TimesNewRomanPSMT" w:hAnsi="TimesNewRomanPSMT"/>
          <w:sz w:val="22"/>
          <w:szCs w:val="22"/>
        </w:rPr>
        <w:br/>
        <w:t>SIAPE: 1161595</w:t>
      </w:r>
    </w:p>
    <w:p w:rsidR="00CE0A11" w:rsidRDefault="00CE0A11">
      <w:pPr>
        <w:pStyle w:val="Corpodetexto"/>
        <w:spacing w:before="1"/>
        <w:ind w:left="116"/>
      </w:pPr>
    </w:p>
    <w:sectPr w:rsidR="00CE0A11">
      <w:type w:val="continuous"/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1D54B8"/>
    <w:multiLevelType w:val="hybridMultilevel"/>
    <w:tmpl w:val="B01A7C32"/>
    <w:lvl w:ilvl="0" w:tplc="FE20DED4">
      <w:numFmt w:val="bullet"/>
      <w:lvlText w:val="-"/>
      <w:lvlJc w:val="left"/>
      <w:pPr>
        <w:ind w:left="243" w:hanging="128"/>
      </w:pPr>
      <w:rPr>
        <w:rFonts w:ascii="Arial MT" w:eastAsia="Arial MT" w:hAnsi="Arial MT" w:cs="Arial MT" w:hint="default"/>
        <w:b w:val="0"/>
        <w:bCs w:val="0"/>
        <w:i w:val="0"/>
        <w:iCs w:val="0"/>
        <w:color w:val="212121"/>
        <w:spacing w:val="0"/>
        <w:w w:val="100"/>
        <w:sz w:val="21"/>
        <w:szCs w:val="21"/>
        <w:lang w:val="pt-PT" w:eastAsia="en-US" w:bidi="ar-SA"/>
      </w:rPr>
    </w:lvl>
    <w:lvl w:ilvl="1" w:tplc="29E22DDC">
      <w:numFmt w:val="bullet"/>
      <w:lvlText w:val="•"/>
      <w:lvlJc w:val="left"/>
      <w:pPr>
        <w:ind w:left="1146" w:hanging="128"/>
      </w:pPr>
      <w:rPr>
        <w:rFonts w:hint="default"/>
        <w:lang w:val="pt-PT" w:eastAsia="en-US" w:bidi="ar-SA"/>
      </w:rPr>
    </w:lvl>
    <w:lvl w:ilvl="2" w:tplc="B93CCAB2">
      <w:numFmt w:val="bullet"/>
      <w:lvlText w:val="•"/>
      <w:lvlJc w:val="left"/>
      <w:pPr>
        <w:ind w:left="2053" w:hanging="128"/>
      </w:pPr>
      <w:rPr>
        <w:rFonts w:hint="default"/>
        <w:lang w:val="pt-PT" w:eastAsia="en-US" w:bidi="ar-SA"/>
      </w:rPr>
    </w:lvl>
    <w:lvl w:ilvl="3" w:tplc="968889A8">
      <w:numFmt w:val="bullet"/>
      <w:lvlText w:val="•"/>
      <w:lvlJc w:val="left"/>
      <w:pPr>
        <w:ind w:left="2959" w:hanging="128"/>
      </w:pPr>
      <w:rPr>
        <w:rFonts w:hint="default"/>
        <w:lang w:val="pt-PT" w:eastAsia="en-US" w:bidi="ar-SA"/>
      </w:rPr>
    </w:lvl>
    <w:lvl w:ilvl="4" w:tplc="7D22F6FE">
      <w:numFmt w:val="bullet"/>
      <w:lvlText w:val="•"/>
      <w:lvlJc w:val="left"/>
      <w:pPr>
        <w:ind w:left="3866" w:hanging="128"/>
      </w:pPr>
      <w:rPr>
        <w:rFonts w:hint="default"/>
        <w:lang w:val="pt-PT" w:eastAsia="en-US" w:bidi="ar-SA"/>
      </w:rPr>
    </w:lvl>
    <w:lvl w:ilvl="5" w:tplc="15DE5858">
      <w:numFmt w:val="bullet"/>
      <w:lvlText w:val="•"/>
      <w:lvlJc w:val="left"/>
      <w:pPr>
        <w:ind w:left="4773" w:hanging="128"/>
      </w:pPr>
      <w:rPr>
        <w:rFonts w:hint="default"/>
        <w:lang w:val="pt-PT" w:eastAsia="en-US" w:bidi="ar-SA"/>
      </w:rPr>
    </w:lvl>
    <w:lvl w:ilvl="6" w:tplc="8B64ECC6">
      <w:numFmt w:val="bullet"/>
      <w:lvlText w:val="•"/>
      <w:lvlJc w:val="left"/>
      <w:pPr>
        <w:ind w:left="5679" w:hanging="128"/>
      </w:pPr>
      <w:rPr>
        <w:rFonts w:hint="default"/>
        <w:lang w:val="pt-PT" w:eastAsia="en-US" w:bidi="ar-SA"/>
      </w:rPr>
    </w:lvl>
    <w:lvl w:ilvl="7" w:tplc="09BE0990">
      <w:numFmt w:val="bullet"/>
      <w:lvlText w:val="•"/>
      <w:lvlJc w:val="left"/>
      <w:pPr>
        <w:ind w:left="6586" w:hanging="128"/>
      </w:pPr>
      <w:rPr>
        <w:rFonts w:hint="default"/>
        <w:lang w:val="pt-PT" w:eastAsia="en-US" w:bidi="ar-SA"/>
      </w:rPr>
    </w:lvl>
    <w:lvl w:ilvl="8" w:tplc="1F625874">
      <w:numFmt w:val="bullet"/>
      <w:lvlText w:val="•"/>
      <w:lvlJc w:val="left"/>
      <w:pPr>
        <w:ind w:left="7493" w:hanging="12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14"/>
    <w:rsid w:val="00086CE4"/>
    <w:rsid w:val="00171414"/>
    <w:rsid w:val="003A4A22"/>
    <w:rsid w:val="008548E3"/>
    <w:rsid w:val="00CE0A11"/>
    <w:rsid w:val="00D7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30CE"/>
  <w15:docId w15:val="{25A8398F-EC2D-D84C-8162-BE073DA4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77"/>
      <w:jc w:val="center"/>
    </w:pPr>
    <w:rPr>
      <w:rFonts w:ascii="Arial" w:eastAsia="Arial" w:hAnsi="Arial" w:cs="Arial"/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  <w:pPr>
      <w:ind w:left="242" w:hanging="1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CE0A1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E0A1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E0A1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23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6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zacca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</dc:creator>
  <cp:lastModifiedBy>Microsoft Office User</cp:lastModifiedBy>
  <cp:revision>2</cp:revision>
  <dcterms:created xsi:type="dcterms:W3CDTF">2025-12-02T19:49:00Z</dcterms:created>
  <dcterms:modified xsi:type="dcterms:W3CDTF">2025-12-02T19:49:00Z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Word 2019</vt:lpwstr>
  </property>
</Properties>
</file>