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34848042" r:id="rId6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A40F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>, requerer inscrição no Concurso Público de Provas e Títulos para Professor Efetivo de que trata o</w:t>
            </w:r>
            <w:r w:rsidR="00A40F7A">
              <w:rPr>
                <w:b/>
                <w:bCs/>
              </w:rPr>
              <w:t xml:space="preserve"> </w:t>
            </w:r>
            <w:r w:rsidR="00A40F7A" w:rsidRPr="00A40F7A">
              <w:rPr>
                <w:rFonts w:eastAsiaTheme="minorHAnsi"/>
                <w:b/>
                <w:bCs/>
                <w:color w:val="282526"/>
                <w:lang w:eastAsia="en-US"/>
              </w:rPr>
              <w:t>EDITAL Nº 87, DE 30 DE AGOSTO DE 2016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1F6705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 w:rsidR="001F6705">
              <w:rPr>
                <w:b/>
                <w:bCs/>
              </w:rPr>
              <w:t>87/2016</w:t>
            </w:r>
            <w:bookmarkStart w:id="0" w:name="_GoBack"/>
            <w:bookmarkEnd w:id="0"/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1F6705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D"/>
    <w:rsid w:val="001F6705"/>
    <w:rsid w:val="00236D3E"/>
    <w:rsid w:val="00497270"/>
    <w:rsid w:val="004D1394"/>
    <w:rsid w:val="004F31BE"/>
    <w:rsid w:val="006248CE"/>
    <w:rsid w:val="0074332D"/>
    <w:rsid w:val="00A40F7A"/>
    <w:rsid w:val="00BA39DD"/>
    <w:rsid w:val="00D90B8A"/>
    <w:rsid w:val="00DF75E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DCOS1</cp:lastModifiedBy>
  <cp:revision>4</cp:revision>
  <dcterms:created xsi:type="dcterms:W3CDTF">2016-02-18T16:52:00Z</dcterms:created>
  <dcterms:modified xsi:type="dcterms:W3CDTF">2016-09-08T16:54:00Z</dcterms:modified>
</cp:coreProperties>
</file>